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4131" w14:textId="77777777" w:rsidR="00AD1C5F" w:rsidRDefault="00AD1C5F" w:rsidP="00152CFA"/>
    <w:p w14:paraId="120B6242" w14:textId="77777777" w:rsidR="00202415" w:rsidRDefault="00202415" w:rsidP="00152CFA"/>
    <w:p w14:paraId="60ADFADD" w14:textId="77777777" w:rsidR="005E38BC" w:rsidRDefault="005E38BC"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94033" w14:textId="77777777" w:rsidR="00F11442" w:rsidRPr="0035474F" w:rsidRDefault="00F11442" w:rsidP="00F11442">
      <w:pPr>
        <w:jc w:val="both"/>
        <w:rPr>
          <w:rFonts w:ascii="Livvic" w:hAnsi="Livvic"/>
          <w:sz w:val="22"/>
          <w:szCs w:val="22"/>
        </w:rPr>
      </w:pPr>
      <w:r w:rsidRPr="0035474F">
        <w:rPr>
          <w:rFonts w:ascii="Livvic" w:hAnsi="Livvic"/>
          <w:sz w:val="22"/>
          <w:szCs w:val="22"/>
        </w:rPr>
        <w:t xml:space="preserve">Lp </w:t>
      </w:r>
      <w:proofErr w:type="spellStart"/>
      <w:r w:rsidRPr="0035474F">
        <w:rPr>
          <w:rFonts w:ascii="Livvic" w:hAnsi="Livvic"/>
          <w:sz w:val="22"/>
          <w:szCs w:val="22"/>
        </w:rPr>
        <w:t>kooskõlastaja</w:t>
      </w:r>
      <w:proofErr w:type="spellEnd"/>
      <w:r w:rsidRPr="0035474F">
        <w:rPr>
          <w:rFonts w:ascii="Livvic" w:hAnsi="Livvic"/>
          <w:sz w:val="22"/>
          <w:szCs w:val="22"/>
        </w:rPr>
        <w:t xml:space="preserve"> / koostöö tegija / kaasatav</w:t>
      </w:r>
      <w:r w:rsidRPr="0035474F">
        <w:rPr>
          <w:rFonts w:ascii="Livvic" w:hAnsi="Livvic"/>
          <w:sz w:val="22"/>
          <w:szCs w:val="22"/>
        </w:rPr>
        <w:tab/>
      </w:r>
      <w:r w:rsidRPr="0035474F">
        <w:rPr>
          <w:rFonts w:ascii="Livvic" w:hAnsi="Livvic"/>
          <w:sz w:val="22"/>
          <w:szCs w:val="22"/>
        </w:rPr>
        <w:tab/>
      </w:r>
      <w:r w:rsidRPr="0035474F">
        <w:rPr>
          <w:rFonts w:ascii="Livvic" w:hAnsi="Livvic"/>
          <w:sz w:val="22"/>
          <w:szCs w:val="22"/>
        </w:rPr>
        <w:tab/>
      </w:r>
      <w:r w:rsidRPr="0035474F">
        <w:rPr>
          <w:rFonts w:ascii="Livvic" w:hAnsi="Livvic"/>
          <w:sz w:val="22"/>
          <w:szCs w:val="22"/>
        </w:rPr>
        <w:tab/>
      </w:r>
      <w:r w:rsidRPr="0035474F">
        <w:rPr>
          <w:rFonts w:ascii="Livvic" w:hAnsi="Livvic"/>
          <w:sz w:val="22"/>
          <w:szCs w:val="22"/>
        </w:rPr>
        <w:tab/>
        <w:t xml:space="preserve"> </w:t>
      </w:r>
    </w:p>
    <w:p w14:paraId="502B4027" w14:textId="09E99A8C" w:rsidR="006E76C4" w:rsidRPr="0035474F" w:rsidRDefault="00F11442" w:rsidP="00F11442">
      <w:pPr>
        <w:rPr>
          <w:rFonts w:ascii="Livvic" w:hAnsi="Livvic"/>
          <w:sz w:val="22"/>
          <w:szCs w:val="22"/>
        </w:rPr>
      </w:pPr>
      <w:r w:rsidRPr="0035474F">
        <w:rPr>
          <w:rFonts w:ascii="Livvic" w:hAnsi="Livvic"/>
          <w:sz w:val="22"/>
          <w:szCs w:val="22"/>
        </w:rPr>
        <w:t>vastavalt nimekirjale</w:t>
      </w:r>
      <w:r w:rsidRPr="0035474F">
        <w:rPr>
          <w:rFonts w:ascii="Livvic" w:hAnsi="Livvic"/>
          <w:sz w:val="22"/>
          <w:szCs w:val="22"/>
        </w:rPr>
        <w:tab/>
      </w:r>
      <w:r w:rsidR="006E76C4" w:rsidRPr="0035474F">
        <w:rPr>
          <w:rFonts w:ascii="Livvic" w:hAnsi="Livvic"/>
          <w:sz w:val="22"/>
          <w:szCs w:val="22"/>
        </w:rPr>
        <w:tab/>
      </w:r>
      <w:r w:rsidR="006E76C4" w:rsidRPr="0035474F">
        <w:rPr>
          <w:rFonts w:ascii="Livvic" w:hAnsi="Livvic"/>
          <w:sz w:val="22"/>
          <w:szCs w:val="22"/>
        </w:rPr>
        <w:tab/>
      </w:r>
      <w:r w:rsidR="006E76C4" w:rsidRPr="0035474F">
        <w:rPr>
          <w:rFonts w:ascii="Livvic" w:hAnsi="Livvic"/>
          <w:sz w:val="22"/>
          <w:szCs w:val="22"/>
        </w:rPr>
        <w:tab/>
      </w:r>
      <w:r w:rsidR="006E76C4" w:rsidRPr="0035474F">
        <w:rPr>
          <w:rFonts w:ascii="Livvic" w:hAnsi="Livvic"/>
          <w:sz w:val="22"/>
          <w:szCs w:val="22"/>
        </w:rPr>
        <w:tab/>
        <w:t xml:space="preserve">Meie </w:t>
      </w:r>
      <w:r w:rsidR="006E76C4" w:rsidRPr="0035474F">
        <w:rPr>
          <w:rFonts w:ascii="Livvic" w:hAnsi="Livvic"/>
          <w:i/>
          <w:iCs/>
          <w:sz w:val="22"/>
          <w:szCs w:val="22"/>
        </w:rPr>
        <w:t>/kuupäev digiallkirjas/</w:t>
      </w:r>
      <w:r w:rsidR="006E76C4" w:rsidRPr="0035474F">
        <w:rPr>
          <w:rFonts w:ascii="Livvic" w:hAnsi="Livvic"/>
          <w:sz w:val="22"/>
          <w:szCs w:val="22"/>
        </w:rPr>
        <w:t xml:space="preserve"> nr </w:t>
      </w:r>
      <w:r w:rsidR="0035474F" w:rsidRPr="0035474F">
        <w:rPr>
          <w:rFonts w:ascii="Livvic" w:hAnsi="Livvic"/>
          <w:sz w:val="22"/>
          <w:szCs w:val="22"/>
        </w:rPr>
        <w:t>7-1.2/1856-3</w:t>
      </w:r>
    </w:p>
    <w:p w14:paraId="26490364" w14:textId="77777777" w:rsidR="006E76C4" w:rsidRPr="0035474F" w:rsidRDefault="006E76C4" w:rsidP="006E76C4">
      <w:pPr>
        <w:rPr>
          <w:rFonts w:ascii="Livvic" w:hAnsi="Livvic"/>
          <w:sz w:val="22"/>
          <w:szCs w:val="22"/>
        </w:rPr>
      </w:pPr>
      <w:r w:rsidRPr="0035474F">
        <w:rPr>
          <w:rFonts w:ascii="Livvic" w:hAnsi="Livvic"/>
          <w:sz w:val="22"/>
          <w:szCs w:val="22"/>
        </w:rPr>
        <w:t xml:space="preserve"> </w:t>
      </w:r>
    </w:p>
    <w:p w14:paraId="5A13EA65" w14:textId="77777777" w:rsidR="006E76C4" w:rsidRPr="0035474F" w:rsidRDefault="006E76C4" w:rsidP="006E76C4">
      <w:pPr>
        <w:rPr>
          <w:rFonts w:ascii="Livvic" w:hAnsi="Livvic"/>
          <w:sz w:val="22"/>
          <w:szCs w:val="22"/>
        </w:rPr>
      </w:pPr>
    </w:p>
    <w:p w14:paraId="49140114" w14:textId="77777777" w:rsidR="006E76C4" w:rsidRPr="0035474F" w:rsidRDefault="006E76C4" w:rsidP="006E76C4">
      <w:pPr>
        <w:rPr>
          <w:rFonts w:ascii="Livvic" w:hAnsi="Livvic"/>
          <w:sz w:val="22"/>
          <w:szCs w:val="22"/>
        </w:rPr>
      </w:pPr>
    </w:p>
    <w:p w14:paraId="4704C128" w14:textId="77777777" w:rsidR="00513410" w:rsidRPr="0035474F" w:rsidRDefault="00513410" w:rsidP="006E76C4">
      <w:pPr>
        <w:rPr>
          <w:rFonts w:ascii="Livvic" w:hAnsi="Livvic"/>
          <w:sz w:val="22"/>
          <w:szCs w:val="22"/>
        </w:rPr>
      </w:pPr>
    </w:p>
    <w:p w14:paraId="2E43DDF0" w14:textId="223A725A" w:rsidR="006E76C4" w:rsidRPr="0035474F" w:rsidRDefault="00A8489D" w:rsidP="006E76C4">
      <w:pPr>
        <w:rPr>
          <w:rFonts w:ascii="Livvic" w:hAnsi="Livvic"/>
          <w:b/>
          <w:bCs/>
          <w:sz w:val="22"/>
          <w:szCs w:val="22"/>
        </w:rPr>
      </w:pPr>
      <w:r w:rsidRPr="0035474F">
        <w:rPr>
          <w:rFonts w:ascii="Livvic" w:hAnsi="Livvic"/>
          <w:b/>
          <w:bCs/>
          <w:sz w:val="22"/>
          <w:szCs w:val="22"/>
        </w:rPr>
        <w:t>Teavitamine detailplaneeringu avalikust väljapanekust (</w:t>
      </w:r>
      <w:r w:rsidR="009D3582" w:rsidRPr="0035474F">
        <w:rPr>
          <w:rFonts w:ascii="Livvic" w:hAnsi="Livvic"/>
          <w:b/>
          <w:bCs/>
          <w:sz w:val="22"/>
          <w:szCs w:val="22"/>
        </w:rPr>
        <w:t>Kose</w:t>
      </w:r>
      <w:r w:rsidRPr="0035474F">
        <w:rPr>
          <w:rFonts w:ascii="Livvic" w:hAnsi="Livvic"/>
          <w:b/>
          <w:bCs/>
          <w:sz w:val="22"/>
          <w:szCs w:val="22"/>
        </w:rPr>
        <w:t>-Uuemõisa</w:t>
      </w:r>
      <w:r w:rsidR="009D3582" w:rsidRPr="0035474F">
        <w:rPr>
          <w:rFonts w:ascii="Livvic" w:hAnsi="Livvic"/>
          <w:b/>
          <w:bCs/>
          <w:sz w:val="22"/>
          <w:szCs w:val="22"/>
        </w:rPr>
        <w:t xml:space="preserve"> alevikus asuva </w:t>
      </w:r>
      <w:r w:rsidRPr="0035474F">
        <w:rPr>
          <w:rFonts w:ascii="Livvic" w:hAnsi="Livvic"/>
          <w:b/>
          <w:bCs/>
          <w:sz w:val="22"/>
          <w:szCs w:val="22"/>
        </w:rPr>
        <w:t xml:space="preserve">Metsa tn 9 </w:t>
      </w:r>
      <w:r w:rsidR="009D3582" w:rsidRPr="0035474F">
        <w:rPr>
          <w:rFonts w:ascii="Livvic" w:hAnsi="Livvic"/>
          <w:b/>
          <w:bCs/>
          <w:sz w:val="22"/>
          <w:szCs w:val="22"/>
        </w:rPr>
        <w:t>katastriüksuse detailplaneering</w:t>
      </w:r>
      <w:r w:rsidRPr="0035474F">
        <w:rPr>
          <w:rFonts w:ascii="Livvic" w:hAnsi="Livvic"/>
          <w:b/>
          <w:bCs/>
          <w:sz w:val="22"/>
          <w:szCs w:val="22"/>
        </w:rPr>
        <w:t>)</w:t>
      </w:r>
      <w:r w:rsidR="009D3582" w:rsidRPr="0035474F">
        <w:rPr>
          <w:rFonts w:ascii="Livvic" w:hAnsi="Livvic"/>
          <w:b/>
          <w:bCs/>
          <w:sz w:val="22"/>
          <w:szCs w:val="22"/>
        </w:rPr>
        <w:br/>
      </w:r>
    </w:p>
    <w:p w14:paraId="7CA61B26" w14:textId="77777777" w:rsidR="006E76C4" w:rsidRPr="0035474F" w:rsidRDefault="006E76C4" w:rsidP="006E76C4">
      <w:pPr>
        <w:rPr>
          <w:rFonts w:ascii="Livvic" w:hAnsi="Livvic"/>
          <w:sz w:val="22"/>
          <w:szCs w:val="22"/>
        </w:rPr>
      </w:pPr>
    </w:p>
    <w:p w14:paraId="1EF2BFEB" w14:textId="77777777" w:rsidR="00CF131E" w:rsidRPr="0035474F" w:rsidRDefault="00CF131E" w:rsidP="00CF131E">
      <w:pPr>
        <w:suppressAutoHyphens/>
        <w:jc w:val="both"/>
        <w:rPr>
          <w:rFonts w:ascii="Livvic" w:hAnsi="Livvic"/>
          <w:sz w:val="22"/>
          <w:szCs w:val="22"/>
          <w:lang w:eastAsia="ar-SA"/>
        </w:rPr>
      </w:pPr>
      <w:r w:rsidRPr="0035474F">
        <w:rPr>
          <w:rFonts w:ascii="Livvic" w:hAnsi="Livvic"/>
          <w:sz w:val="22"/>
          <w:szCs w:val="22"/>
          <w:lang w:eastAsia="ar-SA"/>
        </w:rPr>
        <w:t>Saadame Teile teate planeerimisseaduse § 135 lõike 6 kohaselt.</w:t>
      </w:r>
    </w:p>
    <w:p w14:paraId="26E417A9" w14:textId="77777777" w:rsidR="00F77550" w:rsidRPr="0035474F" w:rsidRDefault="00F77550" w:rsidP="0030468E">
      <w:pPr>
        <w:jc w:val="both"/>
        <w:rPr>
          <w:rFonts w:ascii="Livvic" w:eastAsiaTheme="minorEastAsia" w:hAnsi="Livvic"/>
          <w:sz w:val="22"/>
          <w:szCs w:val="22"/>
        </w:rPr>
      </w:pPr>
    </w:p>
    <w:p w14:paraId="2B1074A3" w14:textId="5A55C143" w:rsidR="0030468E" w:rsidRPr="0035474F" w:rsidRDefault="0030468E" w:rsidP="0030468E">
      <w:pPr>
        <w:jc w:val="both"/>
        <w:rPr>
          <w:rFonts w:ascii="Livvic" w:eastAsiaTheme="minorEastAsia" w:hAnsi="Livvic"/>
          <w:sz w:val="22"/>
          <w:szCs w:val="22"/>
        </w:rPr>
      </w:pPr>
      <w:r w:rsidRPr="0035474F">
        <w:rPr>
          <w:rFonts w:ascii="Livvic" w:eastAsiaTheme="minorEastAsia" w:hAnsi="Livvic"/>
          <w:sz w:val="22"/>
          <w:szCs w:val="22"/>
        </w:rPr>
        <w:t xml:space="preserve">Kose Vallavalitsus võttis 30.04.2024 korraldusega nr 150 vastu Kose-Uuemõisa alevikus asuva Metsa tn 9 katastriüksuse detailplaneeringu. </w:t>
      </w:r>
    </w:p>
    <w:p w14:paraId="38AF6BA2" w14:textId="77777777" w:rsidR="00A3698E" w:rsidRPr="0035474F" w:rsidRDefault="00A3698E" w:rsidP="0030468E">
      <w:pPr>
        <w:jc w:val="both"/>
        <w:rPr>
          <w:rFonts w:ascii="Livvic" w:eastAsiaTheme="minorEastAsia" w:hAnsi="Livvic"/>
          <w:sz w:val="22"/>
          <w:szCs w:val="22"/>
        </w:rPr>
      </w:pPr>
    </w:p>
    <w:p w14:paraId="527BAF28" w14:textId="77777777" w:rsidR="00B03605" w:rsidRPr="0035474F" w:rsidRDefault="005918CA" w:rsidP="0030468E">
      <w:pPr>
        <w:jc w:val="both"/>
        <w:rPr>
          <w:rFonts w:ascii="Livvic" w:eastAsiaTheme="minorEastAsia" w:hAnsi="Livvic"/>
          <w:sz w:val="22"/>
          <w:szCs w:val="22"/>
        </w:rPr>
      </w:pPr>
      <w:r w:rsidRPr="0035474F">
        <w:rPr>
          <w:rFonts w:ascii="Livvic" w:eastAsiaTheme="minorEastAsia" w:hAnsi="Livvic"/>
          <w:sz w:val="22"/>
          <w:szCs w:val="22"/>
        </w:rPr>
        <w:t>Planeeringua</w:t>
      </w:r>
      <w:r w:rsidR="0030468E" w:rsidRPr="0035474F">
        <w:rPr>
          <w:rFonts w:ascii="Livvic" w:eastAsiaTheme="minorEastAsia" w:hAnsi="Livvic"/>
          <w:sz w:val="22"/>
          <w:szCs w:val="22"/>
        </w:rPr>
        <w:t xml:space="preserve">la pindala on ca 1,41 ha ning see hõlmab Metsa tn 9 (33701:002:0642) ning osaliselt ka Metsa tänava katastriüksust (33801:001:0386). </w:t>
      </w:r>
    </w:p>
    <w:p w14:paraId="526BC2FD" w14:textId="77777777" w:rsidR="00A3698E" w:rsidRPr="0035474F" w:rsidRDefault="00A3698E" w:rsidP="0030468E">
      <w:pPr>
        <w:jc w:val="both"/>
        <w:rPr>
          <w:rFonts w:ascii="Livvic" w:eastAsiaTheme="minorEastAsia" w:hAnsi="Livvic"/>
          <w:sz w:val="22"/>
          <w:szCs w:val="22"/>
        </w:rPr>
      </w:pPr>
    </w:p>
    <w:p w14:paraId="7C145F3D" w14:textId="77777777" w:rsidR="00B03605" w:rsidRPr="0035474F" w:rsidRDefault="00A37655" w:rsidP="0030468E">
      <w:pPr>
        <w:jc w:val="both"/>
        <w:rPr>
          <w:rFonts w:ascii="Livvic" w:eastAsiaTheme="minorEastAsia" w:hAnsi="Livvic"/>
          <w:sz w:val="22"/>
          <w:szCs w:val="22"/>
        </w:rPr>
      </w:pPr>
      <w:r w:rsidRPr="0035474F">
        <w:rPr>
          <w:rFonts w:ascii="Livvic" w:eastAsiaTheme="minorEastAsia" w:hAnsi="Livvic"/>
          <w:sz w:val="22"/>
          <w:szCs w:val="22"/>
        </w:rPr>
        <w:t>Planeeringuga</w:t>
      </w:r>
      <w:r w:rsidR="0030468E" w:rsidRPr="0035474F">
        <w:rPr>
          <w:rFonts w:ascii="Livvic" w:eastAsiaTheme="minorEastAsia" w:hAnsi="Livvic"/>
          <w:sz w:val="22"/>
          <w:szCs w:val="22"/>
        </w:rPr>
        <w:t xml:space="preserve"> on hoonestamata ja metsasele katastriüksusele kavandatud kaks üksikelamu krunti, kaks kaksikelamu krunti ja üks tänava krunt. Juurdepääsud elamukruntidele on ette nähtud uuelt tupiktänavalt. Kõigil elamukruntidel on lubatud ehitada lisaks elamule ka kolm abihoonet. Elamute suurim kõrgus võib olla 9 m ning abihoonetel 6 m. Suurim ehitistealune pind on üksikelamu kruntidel 459 m² ja kaksikelamu kruntidel 600 m². Üksikelamu krundid on suurustega 1838 m² ja 2492 m², kaksikelamu krundid 3074 m² ja 4085 m² ning tänava krunt 950 m². </w:t>
      </w:r>
    </w:p>
    <w:p w14:paraId="0C1C157D" w14:textId="77777777" w:rsidR="00A3698E" w:rsidRPr="0035474F" w:rsidRDefault="00A3698E" w:rsidP="0030468E">
      <w:pPr>
        <w:jc w:val="both"/>
        <w:rPr>
          <w:rFonts w:ascii="Livvic" w:eastAsiaTheme="minorEastAsia" w:hAnsi="Livvic"/>
          <w:sz w:val="22"/>
          <w:szCs w:val="22"/>
        </w:rPr>
      </w:pPr>
    </w:p>
    <w:p w14:paraId="71F4AC42" w14:textId="77777777" w:rsidR="00B03605" w:rsidRPr="0035474F" w:rsidRDefault="00B03605" w:rsidP="0030468E">
      <w:pPr>
        <w:jc w:val="both"/>
        <w:rPr>
          <w:rFonts w:ascii="Livvic" w:eastAsiaTheme="minorEastAsia" w:hAnsi="Livvic"/>
          <w:sz w:val="22"/>
          <w:szCs w:val="22"/>
        </w:rPr>
      </w:pPr>
      <w:r w:rsidRPr="0035474F">
        <w:rPr>
          <w:rFonts w:ascii="Livvic" w:eastAsiaTheme="minorEastAsia" w:hAnsi="Livvic"/>
          <w:sz w:val="22"/>
          <w:szCs w:val="22"/>
        </w:rPr>
        <w:t xml:space="preserve">Detailplaneeringuga kavandatav </w:t>
      </w:r>
      <w:r w:rsidR="0030468E" w:rsidRPr="0035474F">
        <w:rPr>
          <w:rFonts w:ascii="Livvic" w:eastAsiaTheme="minorEastAsia" w:hAnsi="Livvic"/>
          <w:sz w:val="22"/>
          <w:szCs w:val="22"/>
        </w:rPr>
        <w:t xml:space="preserve">on kooskõlas Kose valla üldplaneeringuga. Planeeringu elluviimisega ei kaasne eeldatavasti pikaajalisi negatiivseid mõjusid majanduslikule, sotsiaalsele, kultuurilisele ning looduskeskkonnale. </w:t>
      </w:r>
    </w:p>
    <w:p w14:paraId="0A5873AC" w14:textId="77777777" w:rsidR="00A3698E" w:rsidRPr="0035474F" w:rsidRDefault="00A3698E" w:rsidP="0030468E">
      <w:pPr>
        <w:jc w:val="both"/>
        <w:rPr>
          <w:rFonts w:ascii="Livvic" w:eastAsiaTheme="minorEastAsia" w:hAnsi="Livvic"/>
          <w:sz w:val="22"/>
          <w:szCs w:val="22"/>
        </w:rPr>
      </w:pPr>
    </w:p>
    <w:p w14:paraId="7BF38934" w14:textId="77777777" w:rsidR="00F504DF" w:rsidRPr="0035474F" w:rsidRDefault="008A491D" w:rsidP="00FA5F36">
      <w:pPr>
        <w:rPr>
          <w:rFonts w:ascii="Livvic" w:eastAsiaTheme="minorEastAsia" w:hAnsi="Livvic"/>
          <w:sz w:val="22"/>
          <w:szCs w:val="22"/>
        </w:rPr>
      </w:pPr>
      <w:r w:rsidRPr="0035474F">
        <w:rPr>
          <w:rFonts w:ascii="Livvic" w:eastAsiaTheme="minorEastAsia" w:hAnsi="Livvic"/>
          <w:sz w:val="22"/>
          <w:szCs w:val="22"/>
        </w:rPr>
        <w:t>Detailplaneeringu</w:t>
      </w:r>
      <w:r w:rsidR="0030468E" w:rsidRPr="0035474F">
        <w:rPr>
          <w:rFonts w:ascii="Livvic" w:eastAsiaTheme="minorEastAsia" w:hAnsi="Livvic"/>
          <w:sz w:val="22"/>
          <w:szCs w:val="22"/>
        </w:rPr>
        <w:t xml:space="preserve"> avalik väljapanek toimub </w:t>
      </w:r>
      <w:r w:rsidR="0030468E" w:rsidRPr="0035474F">
        <w:rPr>
          <w:rFonts w:ascii="Livvic" w:eastAsiaTheme="minorEastAsia" w:hAnsi="Livvic"/>
          <w:b/>
          <w:bCs/>
          <w:sz w:val="22"/>
          <w:szCs w:val="22"/>
        </w:rPr>
        <w:t>27.05.-10.06.2024</w:t>
      </w:r>
      <w:r w:rsidR="0030468E" w:rsidRPr="0035474F">
        <w:rPr>
          <w:rFonts w:ascii="Livvic" w:eastAsiaTheme="minorEastAsia" w:hAnsi="Livvic"/>
          <w:sz w:val="22"/>
          <w:szCs w:val="22"/>
        </w:rPr>
        <w:t xml:space="preserve"> </w:t>
      </w:r>
    </w:p>
    <w:p w14:paraId="299ED087" w14:textId="4CB2A1BC" w:rsidR="00F504DF" w:rsidRPr="0035474F" w:rsidRDefault="0030468E" w:rsidP="00F504DF">
      <w:pPr>
        <w:pStyle w:val="Loendilik"/>
        <w:numPr>
          <w:ilvl w:val="0"/>
          <w:numId w:val="6"/>
        </w:numPr>
        <w:jc w:val="left"/>
        <w:rPr>
          <w:rFonts w:ascii="Livvic" w:eastAsiaTheme="minorEastAsia" w:hAnsi="Livvic"/>
          <w:sz w:val="22"/>
          <w:szCs w:val="22"/>
        </w:rPr>
      </w:pPr>
      <w:r w:rsidRPr="0035474F">
        <w:rPr>
          <w:rFonts w:ascii="Livvic" w:eastAsiaTheme="minorEastAsia" w:hAnsi="Livvic"/>
          <w:sz w:val="22"/>
          <w:szCs w:val="22"/>
        </w:rPr>
        <w:t xml:space="preserve">Kose Vallavalitsuse majandusosakonnas (Hariduse tn 1, Kose alevik, II korrus), </w:t>
      </w:r>
    </w:p>
    <w:p w14:paraId="0F98EB74" w14:textId="085114FD" w:rsidR="00D30D89" w:rsidRPr="0035474F" w:rsidRDefault="0030468E" w:rsidP="00F504DF">
      <w:pPr>
        <w:pStyle w:val="Loendilik"/>
        <w:numPr>
          <w:ilvl w:val="0"/>
          <w:numId w:val="6"/>
        </w:numPr>
        <w:jc w:val="left"/>
        <w:rPr>
          <w:rFonts w:ascii="Livvic" w:eastAsiaTheme="minorEastAsia" w:hAnsi="Livvic"/>
          <w:sz w:val="22"/>
          <w:szCs w:val="22"/>
        </w:rPr>
      </w:pPr>
      <w:r w:rsidRPr="0035474F">
        <w:rPr>
          <w:rFonts w:ascii="Livvic" w:eastAsiaTheme="minorEastAsia" w:hAnsi="Livvic"/>
          <w:sz w:val="22"/>
          <w:szCs w:val="22"/>
        </w:rPr>
        <w:t>valla veebilehel (</w:t>
      </w:r>
      <w:r w:rsidR="00F455EF" w:rsidRPr="0035474F">
        <w:rPr>
          <w:rFonts w:ascii="Livvic" w:hAnsi="Livvic"/>
          <w:sz w:val="22"/>
          <w:szCs w:val="22"/>
        </w:rPr>
        <w:t>https://www.kosevald.ee/detailplaneeringud</w:t>
      </w:r>
      <w:r w:rsidRPr="0035474F">
        <w:rPr>
          <w:rFonts w:ascii="Livvic" w:eastAsiaTheme="minorEastAsia" w:hAnsi="Livvic"/>
          <w:sz w:val="22"/>
          <w:szCs w:val="22"/>
        </w:rPr>
        <w:t xml:space="preserve">) ja </w:t>
      </w:r>
      <w:hyperlink r:id="rId8" w:anchor="/planeeringud/planeeringud/378">
        <w:r w:rsidRPr="0035474F">
          <w:rPr>
            <w:rFonts w:ascii="Livvic" w:eastAsiaTheme="minorEastAsia" w:hAnsi="Livvic"/>
            <w:sz w:val="22"/>
            <w:szCs w:val="22"/>
          </w:rPr>
          <w:t>https://service.eomap.ee/kosevald/#/planeeringud/planeeringud/378</w:t>
        </w:r>
      </w:hyperlink>
      <w:r w:rsidRPr="0035474F">
        <w:rPr>
          <w:rFonts w:ascii="Livvic" w:eastAsiaTheme="minorEastAsia" w:hAnsi="Livvic"/>
          <w:sz w:val="22"/>
          <w:szCs w:val="22"/>
        </w:rPr>
        <w:t xml:space="preserve">. </w:t>
      </w:r>
    </w:p>
    <w:p w14:paraId="6860E4B1" w14:textId="084F6301" w:rsidR="00A3698E" w:rsidRPr="0035474F" w:rsidRDefault="00AC6448" w:rsidP="00AC6448">
      <w:pPr>
        <w:jc w:val="both"/>
        <w:rPr>
          <w:rFonts w:ascii="Livvic" w:hAnsi="Livvic"/>
          <w:color w:val="000000" w:themeColor="text1"/>
          <w:sz w:val="22"/>
          <w:szCs w:val="22"/>
        </w:rPr>
      </w:pPr>
      <w:r w:rsidRPr="0035474F">
        <w:rPr>
          <w:rFonts w:ascii="Livvic" w:hAnsi="Livvic"/>
          <w:sz w:val="22"/>
          <w:szCs w:val="22"/>
        </w:rPr>
        <w:t>Avaliku väljapaneku jooksul on paberkandjal materjalidega võimalik tutvuda asutuse lahtiolekuaegadel eelnevalt aja kokku leppides või elektroonselt endale sobival ajal.</w:t>
      </w:r>
      <w:r w:rsidRPr="0035474F">
        <w:rPr>
          <w:rFonts w:ascii="Livvic" w:hAnsi="Livvic"/>
          <w:color w:val="000000" w:themeColor="text1"/>
          <w:sz w:val="22"/>
          <w:szCs w:val="22"/>
        </w:rPr>
        <w:t xml:space="preserve"> </w:t>
      </w:r>
    </w:p>
    <w:p w14:paraId="5F081342" w14:textId="77777777" w:rsidR="00AC6448" w:rsidRPr="0035474F" w:rsidRDefault="00AC6448" w:rsidP="00FA5F36">
      <w:pPr>
        <w:rPr>
          <w:rFonts w:ascii="Livvic" w:eastAsiaTheme="minorEastAsia" w:hAnsi="Livvic"/>
          <w:sz w:val="22"/>
          <w:szCs w:val="22"/>
        </w:rPr>
      </w:pPr>
    </w:p>
    <w:p w14:paraId="17247232" w14:textId="77777777" w:rsidR="00AC6448" w:rsidRPr="0035474F" w:rsidRDefault="00EC09C0" w:rsidP="00D30D89">
      <w:pPr>
        <w:jc w:val="both"/>
        <w:rPr>
          <w:rFonts w:ascii="Livvic" w:eastAsiaTheme="minorEastAsia" w:hAnsi="Livvic"/>
          <w:sz w:val="22"/>
          <w:szCs w:val="22"/>
        </w:rPr>
      </w:pPr>
      <w:r w:rsidRPr="0035474F">
        <w:rPr>
          <w:rFonts w:ascii="Livvic" w:hAnsi="Livvic"/>
          <w:sz w:val="22"/>
          <w:szCs w:val="22"/>
        </w:rPr>
        <w:t>Avaliku väljapaneku jooksul on igal isikul õigus avaldada detailplaneeringu kohta arvamust.</w:t>
      </w:r>
      <w:r w:rsidRPr="0035474F">
        <w:rPr>
          <w:rFonts w:ascii="Livvic" w:hAnsi="Livvic"/>
          <w:color w:val="000000" w:themeColor="text1"/>
          <w:sz w:val="22"/>
          <w:szCs w:val="22"/>
        </w:rPr>
        <w:t xml:space="preserve"> </w:t>
      </w:r>
      <w:r w:rsidR="0030468E" w:rsidRPr="0035474F">
        <w:rPr>
          <w:rFonts w:ascii="Livvic" w:eastAsiaTheme="minorEastAsia" w:hAnsi="Livvic"/>
          <w:sz w:val="22"/>
          <w:szCs w:val="22"/>
        </w:rPr>
        <w:t xml:space="preserve">Kirjalikud arvamused planeeringu kohta palume esitada hiljemalt 10.06.2024 meiliaadressil </w:t>
      </w:r>
      <w:hyperlink r:id="rId9">
        <w:r w:rsidR="0030468E" w:rsidRPr="0035474F">
          <w:rPr>
            <w:rFonts w:ascii="Livvic" w:eastAsiaTheme="minorEastAsia" w:hAnsi="Livvic"/>
            <w:sz w:val="22"/>
            <w:szCs w:val="22"/>
          </w:rPr>
          <w:t>vald@kosevald.ee</w:t>
        </w:r>
      </w:hyperlink>
      <w:r w:rsidR="0030468E" w:rsidRPr="0035474F">
        <w:rPr>
          <w:rFonts w:ascii="Livvic" w:eastAsiaTheme="minorEastAsia" w:hAnsi="Livvic"/>
          <w:sz w:val="22"/>
          <w:szCs w:val="22"/>
        </w:rPr>
        <w:t xml:space="preserve"> või postiaadressil Kose Vallavalitsus, Hariduse tn 1, Kose alevik, Kose vald, Harju maakond 75101. </w:t>
      </w:r>
    </w:p>
    <w:p w14:paraId="13FB8392" w14:textId="77777777" w:rsidR="00AC6448" w:rsidRPr="0035474F" w:rsidRDefault="00AC6448" w:rsidP="00D30D89">
      <w:pPr>
        <w:jc w:val="both"/>
        <w:rPr>
          <w:rFonts w:ascii="Livvic" w:eastAsiaTheme="minorEastAsia" w:hAnsi="Livvic"/>
          <w:sz w:val="22"/>
          <w:szCs w:val="22"/>
        </w:rPr>
      </w:pPr>
    </w:p>
    <w:p w14:paraId="185CEC66" w14:textId="331E55A7" w:rsidR="005E38BC" w:rsidRPr="0035474F" w:rsidRDefault="00AC6448" w:rsidP="00D30D89">
      <w:pPr>
        <w:jc w:val="both"/>
        <w:rPr>
          <w:rFonts w:ascii="Livvic" w:eastAsiaTheme="minorEastAsia" w:hAnsi="Livvic"/>
          <w:sz w:val="22"/>
          <w:szCs w:val="22"/>
        </w:rPr>
      </w:pPr>
      <w:r w:rsidRPr="0035474F">
        <w:rPr>
          <w:rFonts w:ascii="Livvic" w:hAnsi="Livvic"/>
          <w:color w:val="000000" w:themeColor="text1"/>
          <w:sz w:val="22"/>
          <w:szCs w:val="22"/>
        </w:rPr>
        <w:t>Küsimused ja täiendav info: Kose Vallavalitsuse majandusosakond, Siiri Hunt, arhitekt</w:t>
      </w:r>
      <w:r w:rsidR="00513410" w:rsidRPr="0035474F">
        <w:rPr>
          <w:rFonts w:ascii="Livvic" w:hAnsi="Livvic"/>
          <w:color w:val="000000" w:themeColor="text1"/>
          <w:sz w:val="22"/>
          <w:szCs w:val="22"/>
        </w:rPr>
        <w:t>-planeerija</w:t>
      </w:r>
      <w:r w:rsidRPr="0035474F">
        <w:rPr>
          <w:rFonts w:ascii="Livvic" w:hAnsi="Livvic"/>
          <w:color w:val="000000" w:themeColor="text1"/>
          <w:sz w:val="22"/>
          <w:szCs w:val="22"/>
        </w:rPr>
        <w:t xml:space="preserve">, </w:t>
      </w:r>
      <w:hyperlink r:id="rId10" w:history="1">
        <w:r w:rsidRPr="0035474F">
          <w:rPr>
            <w:rStyle w:val="Hperlink"/>
            <w:rFonts w:ascii="Livvic" w:hAnsi="Livvic"/>
            <w:sz w:val="22"/>
            <w:szCs w:val="22"/>
          </w:rPr>
          <w:t>siiri.hunt@kosevald.ee</w:t>
        </w:r>
      </w:hyperlink>
      <w:r w:rsidRPr="0035474F">
        <w:rPr>
          <w:rFonts w:ascii="Livvic" w:hAnsi="Livvic"/>
          <w:color w:val="000000" w:themeColor="text1"/>
          <w:sz w:val="22"/>
          <w:szCs w:val="22"/>
        </w:rPr>
        <w:t>, 54700707.</w:t>
      </w:r>
    </w:p>
    <w:p w14:paraId="0B6C6E47" w14:textId="62562C6A" w:rsidR="006E76C4" w:rsidRPr="0035474F" w:rsidRDefault="006E76C4" w:rsidP="006E76C4">
      <w:pPr>
        <w:jc w:val="both"/>
        <w:rPr>
          <w:rFonts w:ascii="Livvic" w:hAnsi="Livvic"/>
          <w:sz w:val="22"/>
          <w:szCs w:val="22"/>
        </w:rPr>
      </w:pPr>
    </w:p>
    <w:p w14:paraId="774B6D49" w14:textId="77777777" w:rsidR="006E76C4" w:rsidRPr="0035474F" w:rsidRDefault="006E76C4" w:rsidP="006E76C4">
      <w:pPr>
        <w:rPr>
          <w:rFonts w:ascii="Livvic" w:hAnsi="Livvic"/>
          <w:sz w:val="22"/>
          <w:szCs w:val="22"/>
        </w:rPr>
      </w:pPr>
    </w:p>
    <w:p w14:paraId="23AC73B2" w14:textId="77777777" w:rsidR="006E76C4" w:rsidRPr="0035474F" w:rsidRDefault="006E76C4" w:rsidP="006E76C4">
      <w:pPr>
        <w:rPr>
          <w:rFonts w:ascii="Livvic" w:hAnsi="Livvic"/>
          <w:sz w:val="22"/>
          <w:szCs w:val="22"/>
        </w:rPr>
      </w:pPr>
    </w:p>
    <w:p w14:paraId="29DF35FA" w14:textId="77777777" w:rsidR="006E76C4" w:rsidRPr="0035474F" w:rsidRDefault="006E76C4" w:rsidP="006E76C4">
      <w:pPr>
        <w:rPr>
          <w:rFonts w:ascii="Livvic" w:hAnsi="Livvic"/>
          <w:sz w:val="22"/>
          <w:szCs w:val="22"/>
        </w:rPr>
      </w:pPr>
      <w:r w:rsidRPr="0035474F">
        <w:rPr>
          <w:rFonts w:ascii="Livvic" w:hAnsi="Livvic"/>
          <w:sz w:val="22"/>
          <w:szCs w:val="22"/>
        </w:rPr>
        <w:t>Lugupidamisega</w:t>
      </w:r>
    </w:p>
    <w:p w14:paraId="73268824" w14:textId="77777777" w:rsidR="006E76C4" w:rsidRPr="0035474F" w:rsidRDefault="006E76C4" w:rsidP="006E76C4">
      <w:pPr>
        <w:rPr>
          <w:rFonts w:ascii="Livvic" w:hAnsi="Livvic"/>
          <w:sz w:val="22"/>
          <w:szCs w:val="22"/>
        </w:rPr>
      </w:pPr>
    </w:p>
    <w:p w14:paraId="2841C27E" w14:textId="77777777" w:rsidR="006E76C4" w:rsidRPr="0035474F" w:rsidRDefault="006E76C4" w:rsidP="006E76C4">
      <w:pPr>
        <w:rPr>
          <w:rFonts w:ascii="Livvic" w:hAnsi="Livvic"/>
          <w:sz w:val="22"/>
          <w:szCs w:val="22"/>
        </w:rPr>
      </w:pPr>
    </w:p>
    <w:p w14:paraId="7DCF2786" w14:textId="77777777" w:rsidR="006E76C4" w:rsidRPr="0035474F" w:rsidRDefault="006E76C4" w:rsidP="006E76C4">
      <w:pPr>
        <w:rPr>
          <w:rFonts w:ascii="Livvic" w:hAnsi="Livvic"/>
          <w:sz w:val="22"/>
          <w:szCs w:val="22"/>
        </w:rPr>
      </w:pPr>
      <w:r w:rsidRPr="0035474F">
        <w:rPr>
          <w:rFonts w:ascii="Livvic" w:hAnsi="Livvic"/>
          <w:sz w:val="22"/>
          <w:szCs w:val="22"/>
        </w:rPr>
        <w:t>/allkirjastatud digitaalselt/</w:t>
      </w:r>
    </w:p>
    <w:p w14:paraId="0F2C3206" w14:textId="77777777" w:rsidR="006E76C4" w:rsidRPr="0035474F" w:rsidRDefault="006E76C4" w:rsidP="006E76C4">
      <w:pPr>
        <w:rPr>
          <w:rFonts w:ascii="Livvic" w:hAnsi="Livvic"/>
          <w:sz w:val="22"/>
          <w:szCs w:val="22"/>
        </w:rPr>
      </w:pPr>
    </w:p>
    <w:p w14:paraId="2D87CADA" w14:textId="77777777" w:rsidR="006E76C4" w:rsidRPr="0035474F" w:rsidRDefault="006E76C4" w:rsidP="006E76C4">
      <w:pPr>
        <w:rPr>
          <w:rFonts w:ascii="Livvic" w:hAnsi="Livvic"/>
          <w:sz w:val="22"/>
          <w:szCs w:val="22"/>
        </w:rPr>
      </w:pPr>
      <w:r w:rsidRPr="0035474F">
        <w:rPr>
          <w:rFonts w:ascii="Livvic" w:hAnsi="Livvic"/>
          <w:sz w:val="22"/>
          <w:szCs w:val="22"/>
        </w:rPr>
        <w:t>Demis Voss</w:t>
      </w:r>
    </w:p>
    <w:p w14:paraId="4D7DC94A" w14:textId="77777777" w:rsidR="006E76C4" w:rsidRPr="0035474F" w:rsidRDefault="006E76C4" w:rsidP="006E76C4">
      <w:pPr>
        <w:rPr>
          <w:rFonts w:ascii="Livvic" w:hAnsi="Livvic"/>
          <w:sz w:val="22"/>
          <w:szCs w:val="22"/>
        </w:rPr>
      </w:pPr>
      <w:r w:rsidRPr="0035474F">
        <w:rPr>
          <w:rFonts w:ascii="Livvic" w:hAnsi="Livvic"/>
          <w:sz w:val="22"/>
          <w:szCs w:val="22"/>
        </w:rPr>
        <w:t>vallavanem</w:t>
      </w:r>
    </w:p>
    <w:p w14:paraId="5699030B" w14:textId="77777777" w:rsidR="006E76C4" w:rsidRPr="0035474F" w:rsidRDefault="006E76C4" w:rsidP="006E76C4">
      <w:pPr>
        <w:rPr>
          <w:rFonts w:ascii="Livvic" w:hAnsi="Livvic"/>
          <w:sz w:val="22"/>
          <w:szCs w:val="22"/>
        </w:rPr>
      </w:pPr>
    </w:p>
    <w:p w14:paraId="37295518" w14:textId="77777777" w:rsidR="00A3698E" w:rsidRPr="0035474F" w:rsidRDefault="00A3698E" w:rsidP="006E76C4">
      <w:pPr>
        <w:rPr>
          <w:rFonts w:ascii="Livvic" w:hAnsi="Livvic"/>
          <w:sz w:val="22"/>
          <w:szCs w:val="22"/>
        </w:rPr>
      </w:pPr>
    </w:p>
    <w:p w14:paraId="1E7BCF4A" w14:textId="77777777" w:rsidR="00A3698E" w:rsidRPr="0035474F" w:rsidRDefault="00A3698E" w:rsidP="006E76C4">
      <w:pPr>
        <w:rPr>
          <w:rFonts w:ascii="Livvic" w:hAnsi="Livvic"/>
          <w:sz w:val="22"/>
          <w:szCs w:val="22"/>
        </w:rPr>
      </w:pPr>
    </w:p>
    <w:p w14:paraId="43D497CF" w14:textId="77777777" w:rsidR="00A3698E" w:rsidRPr="0035474F" w:rsidRDefault="00A3698E" w:rsidP="006E76C4">
      <w:pPr>
        <w:rPr>
          <w:rFonts w:ascii="Livvic" w:hAnsi="Livvic"/>
          <w:sz w:val="22"/>
          <w:szCs w:val="22"/>
        </w:rPr>
      </w:pPr>
    </w:p>
    <w:p w14:paraId="5A3ED1A9" w14:textId="77777777" w:rsidR="00A3698E" w:rsidRPr="0035474F" w:rsidRDefault="00A3698E" w:rsidP="006E76C4">
      <w:pPr>
        <w:rPr>
          <w:rFonts w:ascii="Livvic" w:hAnsi="Livvic"/>
          <w:sz w:val="22"/>
          <w:szCs w:val="22"/>
        </w:rPr>
      </w:pPr>
    </w:p>
    <w:p w14:paraId="4CBFE74A" w14:textId="77777777" w:rsidR="00A3698E" w:rsidRPr="0035474F" w:rsidRDefault="00A3698E" w:rsidP="006E76C4">
      <w:pPr>
        <w:rPr>
          <w:rFonts w:ascii="Livvic" w:hAnsi="Livvic"/>
          <w:sz w:val="22"/>
          <w:szCs w:val="22"/>
        </w:rPr>
      </w:pPr>
    </w:p>
    <w:p w14:paraId="48AC85A6" w14:textId="77777777" w:rsidR="00A3698E" w:rsidRPr="0035474F" w:rsidRDefault="00A3698E" w:rsidP="006E76C4">
      <w:pPr>
        <w:rPr>
          <w:rFonts w:ascii="Livvic" w:hAnsi="Livvic"/>
          <w:sz w:val="22"/>
          <w:szCs w:val="22"/>
        </w:rPr>
      </w:pPr>
    </w:p>
    <w:p w14:paraId="4716927D" w14:textId="77777777" w:rsidR="006E76C4" w:rsidRPr="0035474F" w:rsidRDefault="006E76C4" w:rsidP="006E76C4">
      <w:pPr>
        <w:tabs>
          <w:tab w:val="left" w:pos="6804"/>
        </w:tabs>
        <w:rPr>
          <w:rFonts w:ascii="Livvic" w:hAnsi="Livvic"/>
          <w:sz w:val="22"/>
          <w:szCs w:val="22"/>
        </w:rPr>
      </w:pPr>
      <w:r w:rsidRPr="0035474F">
        <w:rPr>
          <w:rFonts w:ascii="Livvic" w:hAnsi="Livvic"/>
          <w:sz w:val="22"/>
          <w:szCs w:val="22"/>
        </w:rPr>
        <w:t xml:space="preserve">Siiri Hunt, siiri.hunt@kosevald.ee, tel 54700707 </w:t>
      </w:r>
    </w:p>
    <w:p w14:paraId="547110FD" w14:textId="04F50A4D" w:rsidR="00F25F50" w:rsidRPr="0035474F" w:rsidRDefault="00F25F50" w:rsidP="006E76C4">
      <w:pPr>
        <w:rPr>
          <w:rFonts w:ascii="Livvic" w:hAnsi="Livvic"/>
          <w:sz w:val="22"/>
          <w:szCs w:val="22"/>
        </w:rPr>
      </w:pPr>
    </w:p>
    <w:sectPr w:rsidR="00F25F50" w:rsidRPr="0035474F" w:rsidSect="00267885">
      <w:footerReference w:type="default" r:id="rId11"/>
      <w:headerReference w:type="first" r:id="rId12"/>
      <w:footerReference w:type="first" r:id="rId13"/>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5E1C" w14:textId="77777777" w:rsidR="00267885" w:rsidRDefault="00267885">
      <w:r>
        <w:separator/>
      </w:r>
    </w:p>
  </w:endnote>
  <w:endnote w:type="continuationSeparator" w:id="0">
    <w:p w14:paraId="3FA4CA1C" w14:textId="77777777" w:rsidR="00267885" w:rsidRDefault="0026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Pr="0035474F" w:rsidRDefault="00D34F6E" w:rsidP="00BF592A">
    <w:pPr>
      <w:pStyle w:val="Jalus"/>
      <w:rPr>
        <w:rFonts w:ascii="Livvic" w:hAnsi="Livvic"/>
        <w:color w:val="389CE5"/>
        <w:sz w:val="16"/>
        <w:szCs w:val="16"/>
      </w:rPr>
    </w:pPr>
    <w:r w:rsidRPr="0035474F">
      <w:rPr>
        <w:rFonts w:ascii="Livvic" w:hAnsi="Livvic"/>
        <w:color w:val="389CE5"/>
        <w:sz w:val="16"/>
        <w:szCs w:val="16"/>
      </w:rPr>
      <w:t>Hariduse tn 1</w:t>
    </w:r>
    <w:r w:rsidR="00E15DA7" w:rsidRPr="0035474F">
      <w:rPr>
        <w:rFonts w:ascii="Livvic" w:hAnsi="Livvic"/>
        <w:color w:val="389CE5"/>
        <w:sz w:val="16"/>
        <w:szCs w:val="16"/>
      </w:rPr>
      <w:t>, 75101 Kose alevik</w:t>
    </w:r>
    <w:r w:rsidRPr="0035474F">
      <w:rPr>
        <w:rFonts w:ascii="Livvic" w:hAnsi="Livvic"/>
        <w:color w:val="389CE5"/>
        <w:sz w:val="16"/>
        <w:szCs w:val="16"/>
      </w:rPr>
      <w:tab/>
      <w:t xml:space="preserve">Telefon </w:t>
    </w:r>
    <w:r w:rsidR="00D8373C" w:rsidRPr="0035474F">
      <w:rPr>
        <w:rFonts w:ascii="Livvic" w:hAnsi="Livvic"/>
        <w:color w:val="389CE5"/>
        <w:sz w:val="16"/>
        <w:szCs w:val="16"/>
      </w:rPr>
      <w:t>+ 372 54 620 123</w:t>
    </w:r>
    <w:r w:rsidR="00E15DA7" w:rsidRPr="0035474F">
      <w:rPr>
        <w:rFonts w:ascii="Livvic" w:hAnsi="Livvic"/>
        <w:color w:val="389CE5"/>
        <w:sz w:val="16"/>
        <w:szCs w:val="16"/>
      </w:rPr>
      <w:tab/>
      <w:t xml:space="preserve">E-post: </w:t>
    </w:r>
    <w:hyperlink r:id="rId1" w:history="1">
      <w:r w:rsidR="00E14775" w:rsidRPr="0035474F">
        <w:rPr>
          <w:rStyle w:val="Hperlink"/>
          <w:rFonts w:ascii="Livvic" w:hAnsi="Livvic"/>
          <w:sz w:val="16"/>
          <w:szCs w:val="16"/>
        </w:rPr>
        <w:t>vald@kosevald.ee</w:t>
      </w:r>
    </w:hyperlink>
  </w:p>
  <w:p w14:paraId="24CD7C76" w14:textId="3BFFFDD1" w:rsidR="00D34F6E" w:rsidRPr="0035474F" w:rsidRDefault="00E15DA7" w:rsidP="00BF592A">
    <w:pPr>
      <w:pStyle w:val="Jalus"/>
      <w:rPr>
        <w:rFonts w:ascii="Livvic" w:hAnsi="Livvic"/>
        <w:color w:val="389CE5"/>
        <w:sz w:val="16"/>
        <w:szCs w:val="16"/>
      </w:rPr>
    </w:pPr>
    <w:r w:rsidRPr="0035474F">
      <w:rPr>
        <w:rFonts w:ascii="Livvic" w:hAnsi="Livvic"/>
        <w:color w:val="389CE5"/>
        <w:sz w:val="16"/>
        <w:szCs w:val="16"/>
      </w:rPr>
      <w:t>Kose vald, Harjumaa</w:t>
    </w:r>
    <w:r w:rsidRPr="0035474F">
      <w:rPr>
        <w:rFonts w:ascii="Livvic" w:hAnsi="Livvic"/>
        <w:color w:val="389CE5"/>
        <w:sz w:val="16"/>
        <w:szCs w:val="16"/>
      </w:rPr>
      <w:tab/>
    </w:r>
    <w:r w:rsidRPr="0035474F">
      <w:rPr>
        <w:rFonts w:ascii="Livvic" w:hAnsi="Livvic"/>
        <w:color w:val="389CE5"/>
        <w:sz w:val="16"/>
        <w:szCs w:val="16"/>
      </w:rPr>
      <w:tab/>
      <w:t xml:space="preserve">Veebileht </w:t>
    </w:r>
    <w:hyperlink r:id="rId2" w:history="1">
      <w:r w:rsidRPr="0035474F">
        <w:rPr>
          <w:rStyle w:val="Hperlink"/>
          <w:rFonts w:ascii="Livvic" w:hAnsi="Livvic"/>
          <w:sz w:val="16"/>
          <w:szCs w:val="16"/>
        </w:rPr>
        <w:t>www.kosevald.ee</w:t>
      </w:r>
    </w:hyperlink>
    <w:r w:rsidRPr="0035474F">
      <w:rPr>
        <w:rFonts w:ascii="Livvic" w:hAnsi="Livvic"/>
        <w:color w:val="389CE5"/>
        <w:sz w:val="16"/>
        <w:szCs w:val="16"/>
      </w:rPr>
      <w:tab/>
    </w:r>
  </w:p>
  <w:p w14:paraId="7A2C7874" w14:textId="77777777" w:rsidR="00E15DA7" w:rsidRPr="0035474F" w:rsidRDefault="00E15DA7" w:rsidP="00BF592A">
    <w:pPr>
      <w:pStyle w:val="Jalus"/>
      <w:rPr>
        <w:rFonts w:ascii="Livvic" w:hAnsi="Livvic"/>
        <w:color w:val="389CE5"/>
        <w:sz w:val="16"/>
        <w:szCs w:val="16"/>
      </w:rPr>
    </w:pPr>
    <w:r w:rsidRPr="0035474F">
      <w:rPr>
        <w:rFonts w:ascii="Livvic" w:hAnsi="Livvic"/>
        <w:color w:val="389CE5"/>
        <w:sz w:val="16"/>
        <w:szCs w:val="16"/>
      </w:rPr>
      <w:t>Registrikood 75011547</w:t>
    </w:r>
    <w:r w:rsidRPr="0035474F">
      <w:rPr>
        <w:rFonts w:ascii="Livvic" w:hAnsi="Livvic"/>
        <w:color w:val="389CE5"/>
        <w:sz w:val="16"/>
        <w:szCs w:val="16"/>
      </w:rPr>
      <w:tab/>
    </w:r>
    <w:r w:rsidRPr="0035474F">
      <w:rPr>
        <w:rFonts w:ascii="Livvic" w:hAnsi="Livvic"/>
        <w:color w:val="389CE5"/>
        <w:sz w:val="16"/>
        <w:szCs w:val="16"/>
      </w:rPr>
      <w:tab/>
    </w:r>
    <w:r w:rsidR="00E9773B" w:rsidRPr="0035474F">
      <w:rPr>
        <w:rFonts w:ascii="Livvic" w:hAnsi="Livvic"/>
        <w:color w:val="389CE5"/>
        <w:sz w:val="16"/>
        <w:szCs w:val="16"/>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B5F8" w14:textId="77777777" w:rsidR="00267885" w:rsidRDefault="00267885">
      <w:r>
        <w:separator/>
      </w:r>
    </w:p>
  </w:footnote>
  <w:footnote w:type="continuationSeparator" w:id="0">
    <w:p w14:paraId="68C6CB1D" w14:textId="77777777" w:rsidR="00267885" w:rsidRDefault="00267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35474F" w:rsidRDefault="00D34F6E" w:rsidP="00BF592A">
    <w:pPr>
      <w:pStyle w:val="Pis"/>
      <w:jc w:val="center"/>
      <w:rPr>
        <w:rFonts w:ascii="Livvic" w:hAnsi="Livvic"/>
        <w:b/>
        <w:color w:val="389CE5"/>
        <w:sz w:val="40"/>
        <w:szCs w:val="40"/>
      </w:rPr>
    </w:pPr>
    <w:r w:rsidRPr="0035474F">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BE02201"/>
    <w:multiLevelType w:val="hybridMultilevel"/>
    <w:tmpl w:val="77789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4"/>
  </w:num>
  <w:num w:numId="5" w16cid:durableId="1254170664">
    <w:abstractNumId w:val="1"/>
  </w:num>
  <w:num w:numId="6" w16cid:durableId="1786920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366C5"/>
    <w:rsid w:val="000414E8"/>
    <w:rsid w:val="000557CF"/>
    <w:rsid w:val="00080185"/>
    <w:rsid w:val="00090810"/>
    <w:rsid w:val="000A3998"/>
    <w:rsid w:val="000A41BE"/>
    <w:rsid w:val="000A4A84"/>
    <w:rsid w:val="000C28B1"/>
    <w:rsid w:val="000D7198"/>
    <w:rsid w:val="000E5E53"/>
    <w:rsid w:val="00112C97"/>
    <w:rsid w:val="00116CCD"/>
    <w:rsid w:val="00117694"/>
    <w:rsid w:val="0013007E"/>
    <w:rsid w:val="00137F3A"/>
    <w:rsid w:val="00152CFA"/>
    <w:rsid w:val="00157147"/>
    <w:rsid w:val="0016625C"/>
    <w:rsid w:val="0016671B"/>
    <w:rsid w:val="00166FAE"/>
    <w:rsid w:val="0018132C"/>
    <w:rsid w:val="00182A97"/>
    <w:rsid w:val="00184598"/>
    <w:rsid w:val="001870E6"/>
    <w:rsid w:val="00191CE8"/>
    <w:rsid w:val="001941D8"/>
    <w:rsid w:val="0019577D"/>
    <w:rsid w:val="001B02DE"/>
    <w:rsid w:val="001B3F33"/>
    <w:rsid w:val="001C662E"/>
    <w:rsid w:val="001C7692"/>
    <w:rsid w:val="001D40E8"/>
    <w:rsid w:val="001D5F87"/>
    <w:rsid w:val="001F1AC4"/>
    <w:rsid w:val="001F48BA"/>
    <w:rsid w:val="001F4AA7"/>
    <w:rsid w:val="001F729A"/>
    <w:rsid w:val="00202415"/>
    <w:rsid w:val="00210DA2"/>
    <w:rsid w:val="00232E3D"/>
    <w:rsid w:val="002369A3"/>
    <w:rsid w:val="002444F8"/>
    <w:rsid w:val="00245777"/>
    <w:rsid w:val="00245D27"/>
    <w:rsid w:val="00251322"/>
    <w:rsid w:val="0025458C"/>
    <w:rsid w:val="00254ADC"/>
    <w:rsid w:val="00264322"/>
    <w:rsid w:val="00265489"/>
    <w:rsid w:val="00267885"/>
    <w:rsid w:val="00275F90"/>
    <w:rsid w:val="00286B40"/>
    <w:rsid w:val="00287AD4"/>
    <w:rsid w:val="002C39EE"/>
    <w:rsid w:val="002D1A80"/>
    <w:rsid w:val="002D4A92"/>
    <w:rsid w:val="0030468E"/>
    <w:rsid w:val="00311991"/>
    <w:rsid w:val="00330035"/>
    <w:rsid w:val="003311B0"/>
    <w:rsid w:val="00334DF1"/>
    <w:rsid w:val="00337827"/>
    <w:rsid w:val="00346DD6"/>
    <w:rsid w:val="0035474F"/>
    <w:rsid w:val="00360D09"/>
    <w:rsid w:val="0036171F"/>
    <w:rsid w:val="0038158F"/>
    <w:rsid w:val="00384FEB"/>
    <w:rsid w:val="003A42A4"/>
    <w:rsid w:val="003B3375"/>
    <w:rsid w:val="003B5BBA"/>
    <w:rsid w:val="003C2072"/>
    <w:rsid w:val="003C3729"/>
    <w:rsid w:val="003C6F03"/>
    <w:rsid w:val="003D1AD3"/>
    <w:rsid w:val="003D39D2"/>
    <w:rsid w:val="003E1D87"/>
    <w:rsid w:val="003F23ED"/>
    <w:rsid w:val="0040421A"/>
    <w:rsid w:val="00407247"/>
    <w:rsid w:val="00443BA9"/>
    <w:rsid w:val="00451A69"/>
    <w:rsid w:val="00481AEA"/>
    <w:rsid w:val="004823A8"/>
    <w:rsid w:val="00483270"/>
    <w:rsid w:val="00485E28"/>
    <w:rsid w:val="004865D9"/>
    <w:rsid w:val="004A0C78"/>
    <w:rsid w:val="004A1FC3"/>
    <w:rsid w:val="004B0580"/>
    <w:rsid w:val="004B16DD"/>
    <w:rsid w:val="004B7112"/>
    <w:rsid w:val="004E59EC"/>
    <w:rsid w:val="004F0CD6"/>
    <w:rsid w:val="005007F1"/>
    <w:rsid w:val="0050385B"/>
    <w:rsid w:val="00507343"/>
    <w:rsid w:val="00513410"/>
    <w:rsid w:val="005310B9"/>
    <w:rsid w:val="005313B4"/>
    <w:rsid w:val="00540607"/>
    <w:rsid w:val="0055020C"/>
    <w:rsid w:val="00550708"/>
    <w:rsid w:val="00564D90"/>
    <w:rsid w:val="005678FD"/>
    <w:rsid w:val="00573708"/>
    <w:rsid w:val="00581BEC"/>
    <w:rsid w:val="005918CA"/>
    <w:rsid w:val="005A25E8"/>
    <w:rsid w:val="005B4E45"/>
    <w:rsid w:val="005C777C"/>
    <w:rsid w:val="005E38BC"/>
    <w:rsid w:val="005E7DAA"/>
    <w:rsid w:val="005F16CD"/>
    <w:rsid w:val="00604AD1"/>
    <w:rsid w:val="00616BB8"/>
    <w:rsid w:val="00622896"/>
    <w:rsid w:val="0063021C"/>
    <w:rsid w:val="006318DD"/>
    <w:rsid w:val="00647D86"/>
    <w:rsid w:val="00655231"/>
    <w:rsid w:val="00664579"/>
    <w:rsid w:val="006715ED"/>
    <w:rsid w:val="00683DAC"/>
    <w:rsid w:val="006A22E9"/>
    <w:rsid w:val="006C29CD"/>
    <w:rsid w:val="006C606B"/>
    <w:rsid w:val="006D612C"/>
    <w:rsid w:val="006D7C57"/>
    <w:rsid w:val="006E76C4"/>
    <w:rsid w:val="00702ABD"/>
    <w:rsid w:val="00720166"/>
    <w:rsid w:val="007501D9"/>
    <w:rsid w:val="00782305"/>
    <w:rsid w:val="00782AE0"/>
    <w:rsid w:val="00792D05"/>
    <w:rsid w:val="00795E7B"/>
    <w:rsid w:val="0079726E"/>
    <w:rsid w:val="007B6BDF"/>
    <w:rsid w:val="007C33F4"/>
    <w:rsid w:val="007E2B5C"/>
    <w:rsid w:val="007F7D3E"/>
    <w:rsid w:val="00807707"/>
    <w:rsid w:val="008115EF"/>
    <w:rsid w:val="0081792B"/>
    <w:rsid w:val="0081794A"/>
    <w:rsid w:val="00835DBF"/>
    <w:rsid w:val="00846079"/>
    <w:rsid w:val="008934CF"/>
    <w:rsid w:val="008957E5"/>
    <w:rsid w:val="008A07CE"/>
    <w:rsid w:val="008A208C"/>
    <w:rsid w:val="008A491D"/>
    <w:rsid w:val="008B2884"/>
    <w:rsid w:val="008B2B20"/>
    <w:rsid w:val="008C1003"/>
    <w:rsid w:val="008C5987"/>
    <w:rsid w:val="008C7AEE"/>
    <w:rsid w:val="008D0A47"/>
    <w:rsid w:val="008D24B9"/>
    <w:rsid w:val="008D3F50"/>
    <w:rsid w:val="008D6752"/>
    <w:rsid w:val="008F3309"/>
    <w:rsid w:val="00913191"/>
    <w:rsid w:val="00913A0B"/>
    <w:rsid w:val="00914FEA"/>
    <w:rsid w:val="009306AB"/>
    <w:rsid w:val="00937E4B"/>
    <w:rsid w:val="009402AA"/>
    <w:rsid w:val="0094371A"/>
    <w:rsid w:val="00944981"/>
    <w:rsid w:val="009774FF"/>
    <w:rsid w:val="00991C9F"/>
    <w:rsid w:val="009A39D3"/>
    <w:rsid w:val="009C2C5B"/>
    <w:rsid w:val="009C71B7"/>
    <w:rsid w:val="009D3241"/>
    <w:rsid w:val="009D3582"/>
    <w:rsid w:val="009D5B03"/>
    <w:rsid w:val="009E0314"/>
    <w:rsid w:val="009E5133"/>
    <w:rsid w:val="009F0880"/>
    <w:rsid w:val="009F70BA"/>
    <w:rsid w:val="00A0042B"/>
    <w:rsid w:val="00A035B7"/>
    <w:rsid w:val="00A1365A"/>
    <w:rsid w:val="00A225CB"/>
    <w:rsid w:val="00A22932"/>
    <w:rsid w:val="00A3698E"/>
    <w:rsid w:val="00A37655"/>
    <w:rsid w:val="00A40B69"/>
    <w:rsid w:val="00A4140A"/>
    <w:rsid w:val="00A4438D"/>
    <w:rsid w:val="00A46222"/>
    <w:rsid w:val="00A46F00"/>
    <w:rsid w:val="00A617C5"/>
    <w:rsid w:val="00A61E89"/>
    <w:rsid w:val="00A6581D"/>
    <w:rsid w:val="00A6664A"/>
    <w:rsid w:val="00A7482A"/>
    <w:rsid w:val="00A84612"/>
    <w:rsid w:val="00A8489D"/>
    <w:rsid w:val="00A96F39"/>
    <w:rsid w:val="00A972ED"/>
    <w:rsid w:val="00AC4502"/>
    <w:rsid w:val="00AC6448"/>
    <w:rsid w:val="00AD1C5F"/>
    <w:rsid w:val="00B03605"/>
    <w:rsid w:val="00B04051"/>
    <w:rsid w:val="00B04650"/>
    <w:rsid w:val="00B07425"/>
    <w:rsid w:val="00B16451"/>
    <w:rsid w:val="00B17B93"/>
    <w:rsid w:val="00B17FAC"/>
    <w:rsid w:val="00B33383"/>
    <w:rsid w:val="00B42A73"/>
    <w:rsid w:val="00B540C4"/>
    <w:rsid w:val="00B668C3"/>
    <w:rsid w:val="00B674F1"/>
    <w:rsid w:val="00B92D06"/>
    <w:rsid w:val="00B943B0"/>
    <w:rsid w:val="00BD6261"/>
    <w:rsid w:val="00BF408F"/>
    <w:rsid w:val="00BF592A"/>
    <w:rsid w:val="00C17FCA"/>
    <w:rsid w:val="00C22409"/>
    <w:rsid w:val="00C23462"/>
    <w:rsid w:val="00C37073"/>
    <w:rsid w:val="00C43B7F"/>
    <w:rsid w:val="00C50B2B"/>
    <w:rsid w:val="00C52968"/>
    <w:rsid w:val="00C61E39"/>
    <w:rsid w:val="00C65786"/>
    <w:rsid w:val="00C94BEC"/>
    <w:rsid w:val="00CB0F03"/>
    <w:rsid w:val="00CD2192"/>
    <w:rsid w:val="00CD37E6"/>
    <w:rsid w:val="00CE3873"/>
    <w:rsid w:val="00CE45EF"/>
    <w:rsid w:val="00CE68D1"/>
    <w:rsid w:val="00CF0047"/>
    <w:rsid w:val="00CF131E"/>
    <w:rsid w:val="00CF6EA8"/>
    <w:rsid w:val="00D00696"/>
    <w:rsid w:val="00D14488"/>
    <w:rsid w:val="00D27CBA"/>
    <w:rsid w:val="00D30D89"/>
    <w:rsid w:val="00D34F6E"/>
    <w:rsid w:val="00D5275C"/>
    <w:rsid w:val="00D77A92"/>
    <w:rsid w:val="00D80699"/>
    <w:rsid w:val="00D8373C"/>
    <w:rsid w:val="00D91E17"/>
    <w:rsid w:val="00D91F1C"/>
    <w:rsid w:val="00D92AF8"/>
    <w:rsid w:val="00DA4CCE"/>
    <w:rsid w:val="00DC2394"/>
    <w:rsid w:val="00DD39B9"/>
    <w:rsid w:val="00DD42C6"/>
    <w:rsid w:val="00DE295B"/>
    <w:rsid w:val="00DF3069"/>
    <w:rsid w:val="00E038CA"/>
    <w:rsid w:val="00E14775"/>
    <w:rsid w:val="00E15DA7"/>
    <w:rsid w:val="00E177B2"/>
    <w:rsid w:val="00E201B2"/>
    <w:rsid w:val="00E207F4"/>
    <w:rsid w:val="00E2398D"/>
    <w:rsid w:val="00E40066"/>
    <w:rsid w:val="00E52519"/>
    <w:rsid w:val="00E673A2"/>
    <w:rsid w:val="00E9773B"/>
    <w:rsid w:val="00E97AC5"/>
    <w:rsid w:val="00EA7428"/>
    <w:rsid w:val="00EC09C0"/>
    <w:rsid w:val="00EE7D75"/>
    <w:rsid w:val="00EF129B"/>
    <w:rsid w:val="00F01BCB"/>
    <w:rsid w:val="00F07794"/>
    <w:rsid w:val="00F1044D"/>
    <w:rsid w:val="00F10989"/>
    <w:rsid w:val="00F11442"/>
    <w:rsid w:val="00F25F50"/>
    <w:rsid w:val="00F2629F"/>
    <w:rsid w:val="00F42CD2"/>
    <w:rsid w:val="00F45482"/>
    <w:rsid w:val="00F455EF"/>
    <w:rsid w:val="00F504DF"/>
    <w:rsid w:val="00F50F85"/>
    <w:rsid w:val="00F52A77"/>
    <w:rsid w:val="00F70B27"/>
    <w:rsid w:val="00F717B7"/>
    <w:rsid w:val="00F77550"/>
    <w:rsid w:val="00F77D81"/>
    <w:rsid w:val="00F82D2F"/>
    <w:rsid w:val="00F915C6"/>
    <w:rsid w:val="00FA0165"/>
    <w:rsid w:val="00FA06C0"/>
    <w:rsid w:val="00FA5F36"/>
    <w:rsid w:val="00FB6C01"/>
    <w:rsid w:val="00FC2901"/>
    <w:rsid w:val="00FD6FB0"/>
    <w:rsid w:val="00FD7B4B"/>
    <w:rsid w:val="00FE06AB"/>
    <w:rsid w:val="00FE5963"/>
    <w:rsid w:val="00FF2C0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521939354">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 w:id="204520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eomap.ee/koseval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iri.hunt@kosevald.ee" TargetMode="External"/><Relationship Id="rId4" Type="http://schemas.openxmlformats.org/officeDocument/2006/relationships/webSettings" Target="webSettings.xml"/><Relationship Id="rId9" Type="http://schemas.openxmlformats.org/officeDocument/2006/relationships/hyperlink" Target="mailto:vald@kosevald.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267</Words>
  <Characters>2304</Characters>
  <Application>Microsoft Office Word</Application>
  <DocSecurity>0</DocSecurity>
  <Lines>19</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2566</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21</cp:revision>
  <cp:lastPrinted>2020-01-03T08:15:00Z</cp:lastPrinted>
  <dcterms:created xsi:type="dcterms:W3CDTF">2024-04-30T13:03:00Z</dcterms:created>
  <dcterms:modified xsi:type="dcterms:W3CDTF">2024-04-30T14:12:00Z</dcterms:modified>
</cp:coreProperties>
</file>